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Garamond" w:cs="Garamond" w:eastAsia="Garamond" w:hAnsi="Garamond"/>
          <w:b w:val="1"/>
          <w:smallCaps w:val="1"/>
          <w:sz w:val="20"/>
          <w:szCs w:val="20"/>
          <w:u w:val="single"/>
        </w:rPr>
      </w:pPr>
      <w:r w:rsidDel="00000000" w:rsidR="00000000" w:rsidRPr="00000000">
        <w:rPr>
          <w:rFonts w:ascii="Garamond" w:cs="Garamond" w:eastAsia="Garamond" w:hAnsi="Garamond"/>
          <w:b w:val="1"/>
          <w:smallCaps w:val="1"/>
          <w:sz w:val="20"/>
          <w:szCs w:val="20"/>
          <w:u w:val="single"/>
          <w:rtl w:val="0"/>
        </w:rPr>
        <w:t xml:space="preserve">Year 10 Timetable</w:t>
      </w:r>
    </w:p>
    <w:p w:rsidR="00000000" w:rsidDel="00000000" w:rsidP="00000000" w:rsidRDefault="00000000" w:rsidRPr="00000000" w14:paraId="00000002">
      <w:pPr>
        <w:pStyle w:val="Title"/>
        <w:rPr>
          <w:rFonts w:ascii="Garamond" w:cs="Garamond" w:eastAsia="Garamond" w:hAnsi="Garamond"/>
          <w:b w:val="1"/>
          <w:smallCaps w:val="1"/>
          <w:sz w:val="20"/>
          <w:szCs w:val="20"/>
          <w:u w:val="single"/>
        </w:rPr>
      </w:pPr>
      <w:bookmarkStart w:colFirst="0" w:colLast="0" w:name="_heading=h.30j0zll" w:id="0"/>
      <w:bookmarkEnd w:id="0"/>
      <w:r w:rsidDel="00000000" w:rsidR="00000000" w:rsidRPr="00000000">
        <w:rPr>
          <w:rFonts w:ascii="Garamond" w:cs="Garamond" w:eastAsia="Garamond" w:hAnsi="Garamond"/>
          <w:b w:val="1"/>
          <w:smallCaps w:val="1"/>
          <w:sz w:val="20"/>
          <w:szCs w:val="20"/>
          <w:u w:val="single"/>
          <w:rtl w:val="0"/>
        </w:rPr>
        <w:t xml:space="preserve">Week: 13/07/20 to 16/07/20</w:t>
      </w:r>
    </w:p>
    <w:p w:rsidR="00000000" w:rsidDel="00000000" w:rsidP="00000000" w:rsidRDefault="00000000" w:rsidRPr="00000000" w14:paraId="00000003">
      <w:pPr>
        <w:pStyle w:val="Title"/>
        <w:rPr>
          <w:rFonts w:ascii="Garamond" w:cs="Garamond" w:eastAsia="Garamond" w:hAnsi="Garamond"/>
          <w:b w:val="1"/>
          <w:smallCaps w:val="1"/>
          <w:sz w:val="18"/>
          <w:szCs w:val="18"/>
        </w:rPr>
      </w:pPr>
      <w:r w:rsidDel="00000000" w:rsidR="00000000" w:rsidRPr="00000000">
        <w:rPr>
          <w:rtl w:val="0"/>
        </w:rPr>
      </w:r>
    </w:p>
    <w:p w:rsidR="00000000" w:rsidDel="00000000" w:rsidP="00000000" w:rsidRDefault="00000000" w:rsidRPr="00000000" w14:paraId="00000004">
      <w:pPr>
        <w:pStyle w:val="Title"/>
        <w:rPr>
          <w:rFonts w:ascii="Garamond" w:cs="Garamond" w:eastAsia="Garamond" w:hAnsi="Garamond"/>
          <w:b w:val="1"/>
          <w:smallCaps w:val="1"/>
          <w:sz w:val="18"/>
          <w:szCs w:val="18"/>
        </w:rPr>
      </w:pPr>
      <w:r w:rsidDel="00000000" w:rsidR="00000000" w:rsidRPr="00000000">
        <w:rPr>
          <w:rFonts w:ascii="Garamond" w:cs="Garamond" w:eastAsia="Garamond" w:hAnsi="Garamond"/>
          <w:b w:val="1"/>
          <w:smallCaps w:val="1"/>
          <w:sz w:val="18"/>
          <w:szCs w:val="18"/>
          <w:rtl w:val="0"/>
        </w:rPr>
        <w:t xml:space="preserve">PE can be undertaken as per allocated time or at your own time.</w:t>
      </w:r>
    </w:p>
    <w:p w:rsidR="00000000" w:rsidDel="00000000" w:rsidP="00000000" w:rsidRDefault="00000000" w:rsidRPr="00000000" w14:paraId="00000005">
      <w:pPr>
        <w:pStyle w:val="Title"/>
        <w:rPr>
          <w:rFonts w:ascii="Garamond" w:cs="Garamond" w:eastAsia="Garamond" w:hAnsi="Garamond"/>
          <w:b w:val="1"/>
          <w:smallCaps w:val="1"/>
          <w:sz w:val="18"/>
          <w:szCs w:val="18"/>
        </w:rPr>
      </w:pPr>
      <w:r w:rsidDel="00000000" w:rsidR="00000000" w:rsidRPr="00000000">
        <w:rPr>
          <w:rtl w:val="0"/>
        </w:rPr>
      </w:r>
    </w:p>
    <w:tbl>
      <w:tblPr>
        <w:tblStyle w:val="Table1"/>
        <w:tblW w:w="15707.000000000004"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1"/>
        <w:gridCol w:w="3668"/>
        <w:gridCol w:w="3885"/>
        <w:gridCol w:w="646"/>
        <w:gridCol w:w="3513"/>
        <w:gridCol w:w="3564"/>
        <w:tblGridChange w:id="0">
          <w:tblGrid>
            <w:gridCol w:w="431"/>
            <w:gridCol w:w="3668"/>
            <w:gridCol w:w="3885"/>
            <w:gridCol w:w="646"/>
            <w:gridCol w:w="3513"/>
            <w:gridCol w:w="3564"/>
          </w:tblGrid>
        </w:tblGridChange>
      </w:tblGrid>
      <w:tr>
        <w:trPr>
          <w:trHeight w:val="98"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6">
            <w:pPr>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7">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1</w:t>
            </w:r>
          </w:p>
          <w:p w:rsidR="00000000" w:rsidDel="00000000" w:rsidP="00000000" w:rsidRDefault="00000000" w:rsidRPr="00000000" w14:paraId="00000008">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9:00 - 9:50</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9">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2</w:t>
            </w:r>
          </w:p>
          <w:p w:rsidR="00000000" w:rsidDel="00000000" w:rsidP="00000000" w:rsidRDefault="00000000" w:rsidRPr="00000000" w14:paraId="0000000A">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9:50 - 10:40</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B">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10:40 - 10:55</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C">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3</w:t>
            </w:r>
          </w:p>
          <w:p w:rsidR="00000000" w:rsidDel="00000000" w:rsidP="00000000" w:rsidRDefault="00000000" w:rsidRPr="00000000" w14:paraId="0000000D">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11: 00 - 11:50</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E">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4</w:t>
            </w:r>
          </w:p>
          <w:p w:rsidR="00000000" w:rsidDel="00000000" w:rsidP="00000000" w:rsidRDefault="00000000" w:rsidRPr="00000000" w14:paraId="0000000F">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11:50 - 12:40</w:t>
            </w:r>
          </w:p>
        </w:tc>
      </w:tr>
      <w:tr>
        <w:trPr>
          <w:trHeight w:val="182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0">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Monday</w:t>
            </w:r>
          </w:p>
        </w:tc>
        <w:tc>
          <w:tcPr>
            <w:gridSpan w:val="2"/>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1">
            <w:pPr>
              <w:jc w:val="center"/>
              <w:rPr>
                <w:b w:val="1"/>
                <w:sz w:val="18"/>
                <w:szCs w:val="18"/>
              </w:rPr>
            </w:pPr>
            <w:r w:rsidDel="00000000" w:rsidR="00000000" w:rsidRPr="00000000">
              <w:rPr>
                <w:b w:val="1"/>
                <w:sz w:val="18"/>
                <w:szCs w:val="18"/>
                <w:rtl w:val="0"/>
              </w:rPr>
              <w:t xml:space="preserve">History </w:t>
            </w:r>
          </w:p>
          <w:p w:rsidR="00000000" w:rsidDel="00000000" w:rsidP="00000000" w:rsidRDefault="00000000" w:rsidRPr="00000000" w14:paraId="00000012">
            <w:pPr>
              <w:rPr>
                <w:sz w:val="18"/>
                <w:szCs w:val="18"/>
              </w:rPr>
            </w:pPr>
            <w:r w:rsidDel="00000000" w:rsidR="00000000" w:rsidRPr="00000000">
              <w:rPr>
                <w:sz w:val="18"/>
                <w:szCs w:val="18"/>
                <w:rtl w:val="0"/>
              </w:rPr>
              <w:t xml:space="preserve">Topic: 7.4 The debate continues in Britain: accepting Pasteur’s Germ Theory and 8.1 How did scientists discover that germs caused human diseases?</w:t>
            </w:r>
          </w:p>
          <w:p w:rsidR="00000000" w:rsidDel="00000000" w:rsidP="00000000" w:rsidRDefault="00000000" w:rsidRPr="00000000" w14:paraId="00000013">
            <w:pPr>
              <w:rPr>
                <w:sz w:val="18"/>
                <w:szCs w:val="18"/>
              </w:rPr>
            </w:pPr>
            <w:r w:rsidDel="00000000" w:rsidR="00000000" w:rsidRPr="00000000">
              <w:rPr>
                <w:sz w:val="18"/>
                <w:szCs w:val="18"/>
                <w:rtl w:val="0"/>
              </w:rPr>
              <w:t xml:space="preserve">Textbook: Read pages 48-51</w:t>
            </w:r>
          </w:p>
          <w:p w:rsidR="00000000" w:rsidDel="00000000" w:rsidP="00000000" w:rsidRDefault="00000000" w:rsidRPr="00000000" w14:paraId="00000014">
            <w:pPr>
              <w:rPr>
                <w:sz w:val="18"/>
                <w:szCs w:val="18"/>
              </w:rPr>
            </w:pPr>
            <w:r w:rsidDel="00000000" w:rsidR="00000000" w:rsidRPr="00000000">
              <w:rPr>
                <w:sz w:val="18"/>
                <w:szCs w:val="18"/>
                <w:rtl w:val="0"/>
              </w:rPr>
              <w:t xml:space="preserve">Worksheet: Answer questions 1-3 on p.49 and questions 1-4 and 8 marks practice question on p.51</w:t>
            </w:r>
          </w:p>
          <w:p w:rsidR="00000000" w:rsidDel="00000000" w:rsidP="00000000" w:rsidRDefault="00000000" w:rsidRPr="00000000" w14:paraId="00000015">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16">
            <w:pPr>
              <w:rPr>
                <w:sz w:val="18"/>
                <w:szCs w:val="18"/>
              </w:rPr>
            </w:pPr>
            <w:r w:rsidDel="00000000" w:rsidR="00000000" w:rsidRPr="00000000">
              <w:rPr>
                <w:sz w:val="18"/>
                <w:szCs w:val="18"/>
                <w:rtl w:val="0"/>
              </w:rPr>
              <w:t xml:space="preserve">Kerboodle/VLE:</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18">
            <w:pPr>
              <w:jc w:val="center"/>
              <w:rPr>
                <w:b w:val="1"/>
                <w:sz w:val="18"/>
                <w:szCs w:val="18"/>
              </w:rPr>
            </w:pPr>
            <w:r w:rsidDel="00000000" w:rsidR="00000000" w:rsidRPr="00000000">
              <w:rPr>
                <w:b w:val="1"/>
                <w:sz w:val="18"/>
                <w:szCs w:val="18"/>
                <w:rtl w:val="0"/>
              </w:rPr>
              <w:t xml:space="preserve">B</w:t>
            </w:r>
          </w:p>
          <w:p w:rsidR="00000000" w:rsidDel="00000000" w:rsidP="00000000" w:rsidRDefault="00000000" w:rsidRPr="00000000" w14:paraId="00000019">
            <w:pPr>
              <w:jc w:val="center"/>
              <w:rPr>
                <w:b w:val="1"/>
                <w:sz w:val="18"/>
                <w:szCs w:val="18"/>
              </w:rPr>
            </w:pPr>
            <w:r w:rsidDel="00000000" w:rsidR="00000000" w:rsidRPr="00000000">
              <w:rPr>
                <w:rtl w:val="0"/>
              </w:rPr>
            </w:r>
          </w:p>
        </w:tc>
        <w:tc>
          <w:tcPr>
            <w:gridSpan w:val="2"/>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A">
            <w:pPr>
              <w:jc w:val="center"/>
              <w:rPr>
                <w:b w:val="1"/>
                <w:sz w:val="18"/>
                <w:szCs w:val="18"/>
              </w:rPr>
            </w:pPr>
            <w:r w:rsidDel="00000000" w:rsidR="00000000" w:rsidRPr="00000000">
              <w:rPr>
                <w:b w:val="1"/>
                <w:sz w:val="18"/>
                <w:szCs w:val="18"/>
                <w:rtl w:val="0"/>
              </w:rPr>
              <w:t xml:space="preserve">English </w:t>
            </w:r>
          </w:p>
          <w:p w:rsidR="00000000" w:rsidDel="00000000" w:rsidP="00000000" w:rsidRDefault="00000000" w:rsidRPr="00000000" w14:paraId="0000001B">
            <w:pPr>
              <w:rPr>
                <w:sz w:val="18"/>
                <w:szCs w:val="18"/>
              </w:rPr>
            </w:pPr>
            <w:r w:rsidDel="00000000" w:rsidR="00000000" w:rsidRPr="00000000">
              <w:rPr>
                <w:sz w:val="18"/>
                <w:szCs w:val="18"/>
                <w:rtl w:val="0"/>
              </w:rPr>
              <w:t xml:space="preserve">Topic:Go through AIC revision guide and Macbeth revision guide </w:t>
            </w:r>
          </w:p>
          <w:p w:rsidR="00000000" w:rsidDel="00000000" w:rsidP="00000000" w:rsidRDefault="00000000" w:rsidRPr="00000000" w14:paraId="0000001C">
            <w:pPr>
              <w:rPr>
                <w:sz w:val="18"/>
                <w:szCs w:val="18"/>
              </w:rPr>
            </w:pPr>
            <w:r w:rsidDel="00000000" w:rsidR="00000000" w:rsidRPr="00000000">
              <w:rPr>
                <w:sz w:val="18"/>
                <w:szCs w:val="18"/>
                <w:rtl w:val="0"/>
              </w:rPr>
              <w:t xml:space="preserve">Textbook: AIC &amp; Macbeth; watch AIC Movie</w:t>
            </w:r>
          </w:p>
          <w:p w:rsidR="00000000" w:rsidDel="00000000" w:rsidP="00000000" w:rsidRDefault="00000000" w:rsidRPr="00000000" w14:paraId="0000001D">
            <w:pPr>
              <w:rPr>
                <w:sz w:val="18"/>
                <w:szCs w:val="18"/>
              </w:rPr>
            </w:pPr>
            <w:r w:rsidDel="00000000" w:rsidR="00000000" w:rsidRPr="00000000">
              <w:rPr>
                <w:sz w:val="18"/>
                <w:szCs w:val="18"/>
                <w:rtl w:val="0"/>
              </w:rPr>
              <w:t xml:space="preserve">Worksheet: wk39 less.1-2-3</w:t>
            </w:r>
          </w:p>
          <w:p w:rsidR="00000000" w:rsidDel="00000000" w:rsidP="00000000" w:rsidRDefault="00000000" w:rsidRPr="00000000" w14:paraId="0000001E">
            <w:pPr>
              <w:rPr>
                <w:sz w:val="18"/>
                <w:szCs w:val="18"/>
              </w:rPr>
            </w:pPr>
            <w:r w:rsidDel="00000000" w:rsidR="00000000" w:rsidRPr="00000000">
              <w:rPr>
                <w:sz w:val="18"/>
                <w:szCs w:val="18"/>
                <w:rtl w:val="0"/>
              </w:rPr>
              <w:t xml:space="preserve">Macbeth revision guide</w:t>
            </w:r>
          </w:p>
          <w:p w:rsidR="00000000" w:rsidDel="00000000" w:rsidP="00000000" w:rsidRDefault="00000000" w:rsidRPr="00000000" w14:paraId="0000001F">
            <w:pPr>
              <w:rPr>
                <w:sz w:val="18"/>
                <w:szCs w:val="18"/>
              </w:rPr>
            </w:pPr>
            <w:r w:rsidDel="00000000" w:rsidR="00000000" w:rsidRPr="00000000">
              <w:rPr>
                <w:sz w:val="18"/>
                <w:szCs w:val="18"/>
                <w:rtl w:val="0"/>
              </w:rPr>
              <w:t xml:space="preserve">AIC Revision guide</w:t>
            </w:r>
          </w:p>
          <w:p w:rsidR="00000000" w:rsidDel="00000000" w:rsidP="00000000" w:rsidRDefault="00000000" w:rsidRPr="00000000" w14:paraId="00000020">
            <w:pPr>
              <w:rPr>
                <w:sz w:val="18"/>
                <w:szCs w:val="18"/>
              </w:rPr>
            </w:pPr>
            <w:r w:rsidDel="00000000" w:rsidR="00000000" w:rsidRPr="00000000">
              <w:rPr>
                <w:rtl w:val="0"/>
              </w:rPr>
            </w:r>
          </w:p>
        </w:tc>
      </w:tr>
      <w:tr>
        <w:trPr>
          <w:trHeight w:val="182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2">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Tuesday</w:t>
            </w:r>
          </w:p>
        </w:tc>
        <w:tc>
          <w:tcPr>
            <w:gridSpan w:val="2"/>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3">
            <w:pPr>
              <w:jc w:val="center"/>
              <w:rPr>
                <w:b w:val="1"/>
                <w:sz w:val="18"/>
                <w:szCs w:val="18"/>
              </w:rPr>
            </w:pPr>
            <w:r w:rsidDel="00000000" w:rsidR="00000000" w:rsidRPr="00000000">
              <w:rPr>
                <w:b w:val="1"/>
                <w:sz w:val="18"/>
                <w:szCs w:val="18"/>
                <w:rtl w:val="0"/>
              </w:rPr>
              <w:t xml:space="preserve">Arabic </w:t>
            </w:r>
          </w:p>
          <w:p w:rsidR="00000000" w:rsidDel="00000000" w:rsidP="00000000" w:rsidRDefault="00000000" w:rsidRPr="00000000" w14:paraId="00000024">
            <w:pPr>
              <w:rPr>
                <w:sz w:val="18"/>
                <w:szCs w:val="18"/>
              </w:rPr>
            </w:pPr>
            <w:r w:rsidDel="00000000" w:rsidR="00000000" w:rsidRPr="00000000">
              <w:rPr>
                <w:sz w:val="18"/>
                <w:szCs w:val="18"/>
                <w:rtl w:val="0"/>
              </w:rPr>
              <w:t xml:space="preserve">Topic: LO: Developing content related to household work</w:t>
            </w:r>
          </w:p>
          <w:p w:rsidR="00000000" w:rsidDel="00000000" w:rsidP="00000000" w:rsidRDefault="00000000" w:rsidRPr="00000000" w14:paraId="00000025">
            <w:pPr>
              <w:rPr>
                <w:sz w:val="18"/>
                <w:szCs w:val="18"/>
              </w:rPr>
            </w:pPr>
            <w:r w:rsidDel="00000000" w:rsidR="00000000" w:rsidRPr="00000000">
              <w:rPr>
                <w:sz w:val="18"/>
                <w:szCs w:val="18"/>
                <w:rtl w:val="0"/>
              </w:rPr>
              <w:t xml:space="preserve">Textbook: Pg 39, 40</w:t>
            </w:r>
          </w:p>
          <w:p w:rsidR="00000000" w:rsidDel="00000000" w:rsidP="00000000" w:rsidRDefault="00000000" w:rsidRPr="00000000" w14:paraId="00000026">
            <w:pPr>
              <w:rPr>
                <w:sz w:val="18"/>
                <w:szCs w:val="18"/>
              </w:rPr>
            </w:pPr>
            <w:r w:rsidDel="00000000" w:rsidR="00000000" w:rsidRPr="00000000">
              <w:rPr>
                <w:sz w:val="18"/>
                <w:szCs w:val="18"/>
                <w:rtl w:val="0"/>
              </w:rPr>
              <w:t xml:space="preserve">Worksheet: Activity 52, 53, 62</w:t>
            </w:r>
          </w:p>
          <w:p w:rsidR="00000000" w:rsidDel="00000000" w:rsidP="00000000" w:rsidRDefault="00000000" w:rsidRPr="00000000" w14:paraId="00000027">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28">
            <w:pPr>
              <w:rPr>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2A">
            <w:pPr>
              <w:jc w:val="center"/>
              <w:rPr>
                <w:b w:val="1"/>
                <w:sz w:val="18"/>
                <w:szCs w:val="18"/>
              </w:rPr>
            </w:pPr>
            <w:r w:rsidDel="00000000" w:rsidR="00000000" w:rsidRPr="00000000">
              <w:rPr>
                <w:b w:val="1"/>
                <w:sz w:val="18"/>
                <w:szCs w:val="18"/>
                <w:rtl w:val="0"/>
              </w:rPr>
              <w:t xml:space="preserve">R</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B">
            <w:pPr>
              <w:jc w:val="center"/>
              <w:rPr>
                <w:b w:val="1"/>
                <w:sz w:val="18"/>
                <w:szCs w:val="18"/>
              </w:rPr>
            </w:pPr>
            <w:r w:rsidDel="00000000" w:rsidR="00000000" w:rsidRPr="00000000">
              <w:rPr>
                <w:b w:val="1"/>
                <w:sz w:val="18"/>
                <w:szCs w:val="18"/>
                <w:rtl w:val="0"/>
              </w:rPr>
              <w:t xml:space="preserve">English </w:t>
            </w:r>
          </w:p>
          <w:p w:rsidR="00000000" w:rsidDel="00000000" w:rsidP="00000000" w:rsidRDefault="00000000" w:rsidRPr="00000000" w14:paraId="0000002C">
            <w:pPr>
              <w:rPr>
                <w:sz w:val="18"/>
                <w:szCs w:val="18"/>
              </w:rPr>
            </w:pPr>
            <w:r w:rsidDel="00000000" w:rsidR="00000000" w:rsidRPr="00000000">
              <w:rPr>
                <w:sz w:val="18"/>
                <w:szCs w:val="18"/>
                <w:rtl w:val="0"/>
              </w:rPr>
              <w:t xml:space="preserve">Topic:Go through ACC-A Chritsmas Carol Revision Guide; watch AIC</w:t>
            </w:r>
          </w:p>
          <w:p w:rsidR="00000000" w:rsidDel="00000000" w:rsidP="00000000" w:rsidRDefault="00000000" w:rsidRPr="00000000" w14:paraId="0000002D">
            <w:pPr>
              <w:rPr>
                <w:sz w:val="18"/>
                <w:szCs w:val="18"/>
              </w:rPr>
            </w:pPr>
            <w:r w:rsidDel="00000000" w:rsidR="00000000" w:rsidRPr="00000000">
              <w:rPr>
                <w:sz w:val="18"/>
                <w:szCs w:val="18"/>
                <w:rtl w:val="0"/>
              </w:rPr>
              <w:t xml:space="preserve">Textbook: ACC</w:t>
            </w:r>
          </w:p>
          <w:p w:rsidR="00000000" w:rsidDel="00000000" w:rsidP="00000000" w:rsidRDefault="00000000" w:rsidRPr="00000000" w14:paraId="0000002E">
            <w:pPr>
              <w:rPr>
                <w:sz w:val="18"/>
                <w:szCs w:val="18"/>
              </w:rPr>
            </w:pPr>
            <w:r w:rsidDel="00000000" w:rsidR="00000000" w:rsidRPr="00000000">
              <w:rPr>
                <w:sz w:val="18"/>
                <w:szCs w:val="18"/>
                <w:rtl w:val="0"/>
              </w:rPr>
              <w:t xml:space="preserve">Worksheet: Wk39 less.1-2-3</w:t>
            </w:r>
          </w:p>
          <w:p w:rsidR="00000000" w:rsidDel="00000000" w:rsidP="00000000" w:rsidRDefault="00000000" w:rsidRPr="00000000" w14:paraId="0000002F">
            <w:pPr>
              <w:rPr>
                <w:sz w:val="18"/>
                <w:szCs w:val="18"/>
              </w:rPr>
            </w:pPr>
            <w:r w:rsidDel="00000000" w:rsidR="00000000" w:rsidRPr="00000000">
              <w:rPr>
                <w:sz w:val="18"/>
                <w:szCs w:val="18"/>
                <w:rtl w:val="0"/>
              </w:rPr>
              <w:t xml:space="preserve">ACC Revision Guide</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0">
            <w:pPr>
              <w:jc w:val="center"/>
              <w:rPr>
                <w:b w:val="1"/>
                <w:sz w:val="18"/>
                <w:szCs w:val="18"/>
              </w:rPr>
            </w:pPr>
            <w:r w:rsidDel="00000000" w:rsidR="00000000" w:rsidRPr="00000000">
              <w:rPr>
                <w:b w:val="1"/>
                <w:sz w:val="18"/>
                <w:szCs w:val="18"/>
                <w:rtl w:val="0"/>
              </w:rPr>
              <w:t xml:space="preserve">Science</w:t>
            </w:r>
          </w:p>
          <w:p w:rsidR="00000000" w:rsidDel="00000000" w:rsidP="00000000" w:rsidRDefault="00000000" w:rsidRPr="00000000" w14:paraId="00000031">
            <w:pPr>
              <w:rPr>
                <w:sz w:val="18"/>
                <w:szCs w:val="18"/>
              </w:rPr>
            </w:pPr>
            <w:r w:rsidDel="00000000" w:rsidR="00000000" w:rsidRPr="00000000">
              <w:rPr>
                <w:sz w:val="18"/>
                <w:szCs w:val="18"/>
                <w:rtl w:val="0"/>
              </w:rPr>
              <w:t xml:space="preserve">Topic:Textbook: test B11, B13</w:t>
            </w:r>
          </w:p>
          <w:p w:rsidR="00000000" w:rsidDel="00000000" w:rsidP="00000000" w:rsidRDefault="00000000" w:rsidRPr="00000000" w14:paraId="00000032">
            <w:pPr>
              <w:rPr>
                <w:sz w:val="18"/>
                <w:szCs w:val="18"/>
              </w:rPr>
            </w:pPr>
            <w:r w:rsidDel="00000000" w:rsidR="00000000" w:rsidRPr="00000000">
              <w:rPr>
                <w:rtl w:val="0"/>
              </w:rPr>
            </w:r>
          </w:p>
          <w:p w:rsidR="00000000" w:rsidDel="00000000" w:rsidP="00000000" w:rsidRDefault="00000000" w:rsidRPr="00000000" w14:paraId="00000033">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34">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35">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36">
            <w:pPr>
              <w:rPr>
                <w:sz w:val="18"/>
                <w:szCs w:val="18"/>
              </w:rPr>
            </w:pPr>
            <w:r w:rsidDel="00000000" w:rsidR="00000000" w:rsidRPr="00000000">
              <w:rPr>
                <w:sz w:val="18"/>
                <w:szCs w:val="18"/>
                <w:rtl w:val="0"/>
              </w:rPr>
              <w:t xml:space="preserve">Kerboodle/VLE:Test B11, B12(double only), B13 (triple only)</w:t>
            </w:r>
          </w:p>
          <w:p w:rsidR="00000000" w:rsidDel="00000000" w:rsidP="00000000" w:rsidRDefault="00000000" w:rsidRPr="00000000" w14:paraId="00000037">
            <w:pPr>
              <w:rPr>
                <w:sz w:val="18"/>
                <w:szCs w:val="18"/>
              </w:rPr>
            </w:pPr>
            <w:r w:rsidDel="00000000" w:rsidR="00000000" w:rsidRPr="00000000">
              <w:rPr>
                <w:rtl w:val="0"/>
              </w:rPr>
            </w:r>
          </w:p>
        </w:tc>
      </w:tr>
      <w:tr>
        <w:trPr>
          <w:trHeight w:val="182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8">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Wednesday</w:t>
            </w:r>
          </w:p>
        </w:tc>
        <w:tc>
          <w:tcPr>
            <w:gridSpan w:val="2"/>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9">
            <w:pPr>
              <w:jc w:val="center"/>
              <w:rPr>
                <w:b w:val="1"/>
                <w:sz w:val="18"/>
                <w:szCs w:val="18"/>
              </w:rPr>
            </w:pPr>
            <w:r w:rsidDel="00000000" w:rsidR="00000000" w:rsidRPr="00000000">
              <w:rPr>
                <w:b w:val="1"/>
                <w:sz w:val="18"/>
                <w:szCs w:val="18"/>
                <w:rtl w:val="0"/>
              </w:rPr>
              <w:t xml:space="preserve">Computing </w:t>
            </w:r>
          </w:p>
          <w:p w:rsidR="00000000" w:rsidDel="00000000" w:rsidP="00000000" w:rsidRDefault="00000000" w:rsidRPr="00000000" w14:paraId="0000003A">
            <w:pPr>
              <w:rPr>
                <w:sz w:val="18"/>
                <w:szCs w:val="18"/>
              </w:rPr>
            </w:pPr>
            <w:r w:rsidDel="00000000" w:rsidR="00000000" w:rsidRPr="00000000">
              <w:rPr>
                <w:sz w:val="18"/>
                <w:szCs w:val="18"/>
                <w:rtl w:val="0"/>
              </w:rPr>
              <w:t xml:space="preserve">Topic: To be able to understand how actuators can be controllers by micro controllers</w:t>
            </w:r>
          </w:p>
          <w:p w:rsidR="00000000" w:rsidDel="00000000" w:rsidP="00000000" w:rsidRDefault="00000000" w:rsidRPr="00000000" w14:paraId="0000003B">
            <w:pPr>
              <w:numPr>
                <w:ilvl w:val="0"/>
                <w:numId w:val="2"/>
              </w:numPr>
              <w:ind w:left="720" w:hanging="360"/>
              <w:rPr>
                <w:sz w:val="18"/>
                <w:szCs w:val="18"/>
                <w:u w:val="none"/>
              </w:rPr>
            </w:pPr>
            <w:r w:rsidDel="00000000" w:rsidR="00000000" w:rsidRPr="00000000">
              <w:rPr>
                <w:sz w:val="18"/>
                <w:szCs w:val="18"/>
                <w:rtl w:val="0"/>
              </w:rPr>
              <w:t xml:space="preserve">Listing most common actuators</w:t>
            </w:r>
          </w:p>
          <w:p w:rsidR="00000000" w:rsidDel="00000000" w:rsidP="00000000" w:rsidRDefault="00000000" w:rsidRPr="00000000" w14:paraId="0000003C">
            <w:pPr>
              <w:numPr>
                <w:ilvl w:val="0"/>
                <w:numId w:val="2"/>
              </w:numPr>
              <w:ind w:left="720" w:hanging="360"/>
              <w:rPr>
                <w:sz w:val="18"/>
                <w:szCs w:val="18"/>
                <w:u w:val="none"/>
              </w:rPr>
            </w:pPr>
            <w:r w:rsidDel="00000000" w:rsidR="00000000" w:rsidRPr="00000000">
              <w:rPr>
                <w:sz w:val="18"/>
                <w:szCs w:val="18"/>
                <w:rtl w:val="0"/>
              </w:rPr>
              <w:t xml:space="preserve">Finding other things that microcontrollers can control</w:t>
            </w:r>
          </w:p>
          <w:p w:rsidR="00000000" w:rsidDel="00000000" w:rsidP="00000000" w:rsidRDefault="00000000" w:rsidRPr="00000000" w14:paraId="0000003D">
            <w:pPr>
              <w:numPr>
                <w:ilvl w:val="0"/>
                <w:numId w:val="2"/>
              </w:numPr>
              <w:ind w:left="720" w:hanging="360"/>
              <w:rPr>
                <w:sz w:val="18"/>
                <w:szCs w:val="18"/>
                <w:u w:val="none"/>
              </w:rPr>
            </w:pPr>
            <w:r w:rsidDel="00000000" w:rsidR="00000000" w:rsidRPr="00000000">
              <w:rPr>
                <w:sz w:val="18"/>
                <w:szCs w:val="18"/>
                <w:rtl w:val="0"/>
              </w:rPr>
              <w:t xml:space="preserve">Writing the difference between microcontrollers and CPU</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3F">
            <w:pPr>
              <w:jc w:val="center"/>
              <w:rPr>
                <w:b w:val="1"/>
                <w:sz w:val="18"/>
                <w:szCs w:val="18"/>
              </w:rPr>
            </w:pPr>
            <w:r w:rsidDel="00000000" w:rsidR="00000000" w:rsidRPr="00000000">
              <w:rPr>
                <w:rtl w:val="0"/>
              </w:rPr>
            </w:r>
          </w:p>
          <w:p w:rsidR="00000000" w:rsidDel="00000000" w:rsidP="00000000" w:rsidRDefault="00000000" w:rsidRPr="00000000" w14:paraId="00000040">
            <w:pPr>
              <w:jc w:val="center"/>
              <w:rPr>
                <w:b w:val="1"/>
                <w:sz w:val="18"/>
                <w:szCs w:val="18"/>
              </w:rPr>
            </w:pPr>
            <w:r w:rsidDel="00000000" w:rsidR="00000000" w:rsidRPr="00000000">
              <w:rPr>
                <w:rtl w:val="0"/>
              </w:rPr>
            </w:r>
          </w:p>
          <w:p w:rsidR="00000000" w:rsidDel="00000000" w:rsidP="00000000" w:rsidRDefault="00000000" w:rsidRPr="00000000" w14:paraId="00000041">
            <w:pPr>
              <w:jc w:val="center"/>
              <w:rPr>
                <w:b w:val="1"/>
                <w:sz w:val="18"/>
                <w:szCs w:val="18"/>
              </w:rPr>
            </w:pPr>
            <w:r w:rsidDel="00000000" w:rsidR="00000000" w:rsidRPr="00000000">
              <w:rPr>
                <w:b w:val="1"/>
                <w:sz w:val="18"/>
                <w:szCs w:val="18"/>
                <w:rtl w:val="0"/>
              </w:rPr>
              <w:t xml:space="preserve">E</w:t>
            </w:r>
          </w:p>
          <w:p w:rsidR="00000000" w:rsidDel="00000000" w:rsidP="00000000" w:rsidRDefault="00000000" w:rsidRPr="00000000" w14:paraId="00000042">
            <w:pPr>
              <w:jc w:val="center"/>
              <w:rPr>
                <w:b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3">
            <w:pPr>
              <w:jc w:val="center"/>
              <w:rPr>
                <w:b w:val="1"/>
                <w:sz w:val="18"/>
                <w:szCs w:val="18"/>
              </w:rPr>
            </w:pPr>
            <w:r w:rsidDel="00000000" w:rsidR="00000000" w:rsidRPr="00000000">
              <w:rPr>
                <w:b w:val="1"/>
                <w:sz w:val="18"/>
                <w:szCs w:val="18"/>
                <w:rtl w:val="0"/>
              </w:rPr>
              <w:t xml:space="preserve">Science </w:t>
            </w:r>
          </w:p>
          <w:p w:rsidR="00000000" w:rsidDel="00000000" w:rsidP="00000000" w:rsidRDefault="00000000" w:rsidRPr="00000000" w14:paraId="00000044">
            <w:pPr>
              <w:rPr>
                <w:sz w:val="18"/>
                <w:szCs w:val="18"/>
              </w:rPr>
            </w:pPr>
            <w:r w:rsidDel="00000000" w:rsidR="00000000" w:rsidRPr="00000000">
              <w:rPr>
                <w:sz w:val="18"/>
                <w:szCs w:val="18"/>
                <w:rtl w:val="0"/>
              </w:rPr>
              <w:t xml:space="preserve">Topic: Test on P3, P4</w:t>
            </w:r>
          </w:p>
          <w:p w:rsidR="00000000" w:rsidDel="00000000" w:rsidP="00000000" w:rsidRDefault="00000000" w:rsidRPr="00000000" w14:paraId="00000045">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46">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47">
            <w:pPr>
              <w:rPr>
                <w:sz w:val="18"/>
                <w:szCs w:val="18"/>
              </w:rPr>
            </w:pPr>
            <w:r w:rsidDel="00000000" w:rsidR="00000000" w:rsidRPr="00000000">
              <w:rPr>
                <w:sz w:val="18"/>
                <w:szCs w:val="18"/>
                <w:rtl w:val="0"/>
              </w:rPr>
              <w:t xml:space="preserve">Kerbkerboodle testoodle/VLE: ker P3, P4</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8">
            <w:pPr>
              <w:jc w:val="center"/>
              <w:rPr>
                <w:b w:val="1"/>
                <w:sz w:val="18"/>
                <w:szCs w:val="18"/>
              </w:rPr>
            </w:pPr>
            <w:r w:rsidDel="00000000" w:rsidR="00000000" w:rsidRPr="00000000">
              <w:rPr>
                <w:b w:val="1"/>
                <w:sz w:val="18"/>
                <w:szCs w:val="18"/>
                <w:rtl w:val="0"/>
              </w:rPr>
              <w:t xml:space="preserve">PE </w:t>
            </w:r>
          </w:p>
          <w:p w:rsidR="00000000" w:rsidDel="00000000" w:rsidP="00000000" w:rsidRDefault="00000000" w:rsidRPr="00000000" w14:paraId="00000049">
            <w:pPr>
              <w:spacing w:after="240" w:before="240" w:lineRule="auto"/>
              <w:rPr>
                <w:sz w:val="18"/>
                <w:szCs w:val="18"/>
              </w:rPr>
            </w:pPr>
            <w:r w:rsidDel="00000000" w:rsidR="00000000" w:rsidRPr="00000000">
              <w:rPr>
                <w:b w:val="1"/>
                <w:sz w:val="18"/>
                <w:szCs w:val="18"/>
                <w:rtl w:val="0"/>
              </w:rPr>
              <w:t xml:space="preserve">Topic:</w:t>
            </w:r>
            <w:r w:rsidDel="00000000" w:rsidR="00000000" w:rsidRPr="00000000">
              <w:rPr>
                <w:sz w:val="18"/>
                <w:szCs w:val="18"/>
                <w:rtl w:val="0"/>
              </w:rPr>
              <w:t xml:space="preserve"> Cricket - Confident Cricketer (Bringing all skills together)</w:t>
            </w:r>
          </w:p>
          <w:p w:rsidR="00000000" w:rsidDel="00000000" w:rsidP="00000000" w:rsidRDefault="00000000" w:rsidRPr="00000000" w14:paraId="0000004A">
            <w:pPr>
              <w:spacing w:after="240" w:before="240" w:lineRule="auto"/>
              <w:rPr>
                <w:sz w:val="18"/>
                <w:szCs w:val="18"/>
              </w:rPr>
            </w:pPr>
            <w:r w:rsidDel="00000000" w:rsidR="00000000" w:rsidRPr="00000000">
              <w:rPr>
                <w:b w:val="1"/>
                <w:sz w:val="18"/>
                <w:szCs w:val="18"/>
                <w:rtl w:val="0"/>
              </w:rPr>
              <w:t xml:space="preserve">Warm up:</w:t>
            </w:r>
            <w:r w:rsidDel="00000000" w:rsidR="00000000" w:rsidRPr="00000000">
              <w:rPr>
                <w:sz w:val="18"/>
                <w:szCs w:val="18"/>
                <w:rtl w:val="0"/>
              </w:rPr>
              <w:t xml:space="preserve"> Youtube Clip: Type ‘P.E with Joe’ and carry out the circuit allocated for today’s date (10mins)</w:t>
            </w:r>
          </w:p>
          <w:p w:rsidR="00000000" w:rsidDel="00000000" w:rsidP="00000000" w:rsidRDefault="00000000" w:rsidRPr="00000000" w14:paraId="0000004B">
            <w:pPr>
              <w:spacing w:after="240" w:before="240" w:lineRule="auto"/>
              <w:rPr>
                <w:sz w:val="18"/>
                <w:szCs w:val="18"/>
              </w:rPr>
            </w:pPr>
            <w:r w:rsidDel="00000000" w:rsidR="00000000" w:rsidRPr="00000000">
              <w:rPr>
                <w:b w:val="1"/>
                <w:sz w:val="18"/>
                <w:szCs w:val="18"/>
                <w:rtl w:val="0"/>
              </w:rPr>
              <w:t xml:space="preserve">Main:</w:t>
            </w:r>
            <w:r w:rsidDel="00000000" w:rsidR="00000000" w:rsidRPr="00000000">
              <w:rPr>
                <w:sz w:val="18"/>
                <w:szCs w:val="18"/>
                <w:rtl w:val="0"/>
              </w:rPr>
              <w:t xml:space="preserve"> Go to youtube and type ‘Chance to shine week 7 - confident cricketer </w:t>
            </w:r>
            <w:hyperlink r:id="rId7">
              <w:r w:rsidDel="00000000" w:rsidR="00000000" w:rsidRPr="00000000">
                <w:rPr>
                  <w:color w:val="1155cc"/>
                  <w:sz w:val="18"/>
                  <w:szCs w:val="18"/>
                  <w:u w:val="single"/>
                  <w:rtl w:val="0"/>
                </w:rPr>
                <w:t xml:space="preserve">https://www.youtube.com/watch?v=E09nwNrlHnE</w:t>
              </w:r>
            </w:hyperlink>
            <w:r w:rsidDel="00000000" w:rsidR="00000000" w:rsidRPr="00000000">
              <w:rPr>
                <w:sz w:val="18"/>
                <w:szCs w:val="18"/>
                <w:rtl w:val="0"/>
              </w:rPr>
              <w:t xml:space="preserve"> (5mins)’. Watch the clip, take appropriate equipment listed on the clip to an outdoor area such as garden/estate/street/park with a sibling or neighbour and play the game ‘Rocket fuel batting’.(15 mins). Now add the adaptations listed on the clip and play the adapted version of the game.(15 mins) You can also complete this inside the house if you are not allowed out.</w:t>
            </w:r>
          </w:p>
          <w:p w:rsidR="00000000" w:rsidDel="00000000" w:rsidP="00000000" w:rsidRDefault="00000000" w:rsidRPr="00000000" w14:paraId="0000004C">
            <w:pPr>
              <w:rPr>
                <w:sz w:val="18"/>
                <w:szCs w:val="18"/>
              </w:rPr>
            </w:pPr>
            <w:r w:rsidDel="00000000" w:rsidR="00000000" w:rsidRPr="00000000">
              <w:rPr>
                <w:b w:val="1"/>
                <w:sz w:val="18"/>
                <w:szCs w:val="18"/>
                <w:rtl w:val="0"/>
              </w:rPr>
              <w:t xml:space="preserve">Warm down:</w:t>
            </w:r>
            <w:r w:rsidDel="00000000" w:rsidR="00000000" w:rsidRPr="00000000">
              <w:rPr>
                <w:sz w:val="18"/>
                <w:szCs w:val="18"/>
                <w:rtl w:val="0"/>
              </w:rPr>
              <w:t xml:space="preserve"> Jog slow for 5 mins followed by static stretching working down from head to toe.</w:t>
            </w:r>
          </w:p>
        </w:tc>
      </w:tr>
      <w:tr>
        <w:trPr>
          <w:trHeight w:val="182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D">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Thursday</w:t>
            </w:r>
          </w:p>
        </w:tc>
        <w:tc>
          <w:tcPr>
            <w:gridSpan w:val="2"/>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E">
            <w:pPr>
              <w:jc w:val="center"/>
              <w:rPr>
                <w:b w:val="1"/>
                <w:sz w:val="18"/>
                <w:szCs w:val="18"/>
              </w:rPr>
            </w:pPr>
            <w:r w:rsidDel="00000000" w:rsidR="00000000" w:rsidRPr="00000000">
              <w:rPr>
                <w:b w:val="1"/>
                <w:sz w:val="18"/>
                <w:szCs w:val="18"/>
                <w:rtl w:val="0"/>
              </w:rPr>
              <w:t xml:space="preserve">Science </w:t>
            </w:r>
          </w:p>
          <w:p w:rsidR="00000000" w:rsidDel="00000000" w:rsidP="00000000" w:rsidRDefault="00000000" w:rsidRPr="00000000" w14:paraId="0000004F">
            <w:pPr>
              <w:rPr>
                <w:sz w:val="18"/>
                <w:szCs w:val="18"/>
              </w:rPr>
            </w:pPr>
            <w:r w:rsidDel="00000000" w:rsidR="00000000" w:rsidRPr="00000000">
              <w:rPr>
                <w:sz w:val="18"/>
                <w:szCs w:val="18"/>
                <w:rtl w:val="0"/>
              </w:rPr>
              <w:t xml:space="preserve">Topic: Test on P5, P6, P7</w:t>
            </w:r>
          </w:p>
          <w:p w:rsidR="00000000" w:rsidDel="00000000" w:rsidP="00000000" w:rsidRDefault="00000000" w:rsidRPr="00000000" w14:paraId="00000050">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51">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52">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53">
            <w:pPr>
              <w:rPr>
                <w:sz w:val="18"/>
                <w:szCs w:val="18"/>
              </w:rPr>
            </w:pPr>
            <w:r w:rsidDel="00000000" w:rsidR="00000000" w:rsidRPr="00000000">
              <w:rPr>
                <w:sz w:val="18"/>
                <w:szCs w:val="18"/>
                <w:rtl w:val="0"/>
              </w:rPr>
              <w:t xml:space="preserve">Kerboodle/VLE: Ker P5, P6, P7</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55">
            <w:pPr>
              <w:jc w:val="center"/>
              <w:rPr>
                <w:b w:val="1"/>
                <w:sz w:val="18"/>
                <w:szCs w:val="18"/>
              </w:rPr>
            </w:pPr>
            <w:r w:rsidDel="00000000" w:rsidR="00000000" w:rsidRPr="00000000">
              <w:rPr>
                <w:rtl w:val="0"/>
              </w:rPr>
            </w:r>
          </w:p>
          <w:p w:rsidR="00000000" w:rsidDel="00000000" w:rsidP="00000000" w:rsidRDefault="00000000" w:rsidRPr="00000000" w14:paraId="00000056">
            <w:pPr>
              <w:jc w:val="center"/>
              <w:rPr>
                <w:b w:val="1"/>
                <w:sz w:val="18"/>
                <w:szCs w:val="18"/>
              </w:rPr>
            </w:pPr>
            <w:r w:rsidDel="00000000" w:rsidR="00000000" w:rsidRPr="00000000">
              <w:rPr>
                <w:rtl w:val="0"/>
              </w:rPr>
            </w:r>
          </w:p>
          <w:p w:rsidR="00000000" w:rsidDel="00000000" w:rsidP="00000000" w:rsidRDefault="00000000" w:rsidRPr="00000000" w14:paraId="00000057">
            <w:pPr>
              <w:jc w:val="center"/>
              <w:rPr>
                <w:b w:val="1"/>
                <w:sz w:val="18"/>
                <w:szCs w:val="18"/>
              </w:rPr>
            </w:pPr>
            <w:r w:rsidDel="00000000" w:rsidR="00000000" w:rsidRPr="00000000">
              <w:rPr>
                <w:b w:val="1"/>
                <w:sz w:val="18"/>
                <w:szCs w:val="18"/>
                <w:rtl w:val="0"/>
              </w:rPr>
              <w:t xml:space="preserve">A</w:t>
            </w:r>
          </w:p>
          <w:p w:rsidR="00000000" w:rsidDel="00000000" w:rsidP="00000000" w:rsidRDefault="00000000" w:rsidRPr="00000000" w14:paraId="00000058">
            <w:pPr>
              <w:jc w:val="center"/>
              <w:rPr>
                <w:b w:val="1"/>
                <w:sz w:val="18"/>
                <w:szCs w:val="18"/>
              </w:rPr>
            </w:pPr>
            <w:r w:rsidDel="00000000" w:rsidR="00000000" w:rsidRPr="00000000">
              <w:rPr>
                <w:rtl w:val="0"/>
              </w:rPr>
            </w:r>
          </w:p>
        </w:tc>
        <w:tc>
          <w:tcPr>
            <w:gridSpan w:val="2"/>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9">
            <w:pPr>
              <w:spacing w:before="240" w:line="276" w:lineRule="auto"/>
              <w:jc w:val="center"/>
              <w:rPr>
                <w:b w:val="1"/>
                <w:sz w:val="18"/>
                <w:szCs w:val="18"/>
              </w:rPr>
            </w:pPr>
            <w:r w:rsidDel="00000000" w:rsidR="00000000" w:rsidRPr="00000000">
              <w:rPr>
                <w:b w:val="1"/>
                <w:sz w:val="18"/>
                <w:szCs w:val="18"/>
                <w:rtl w:val="0"/>
              </w:rPr>
              <w:t xml:space="preserve">Maths  </w:t>
            </w:r>
          </w:p>
          <w:p w:rsidR="00000000" w:rsidDel="00000000" w:rsidP="00000000" w:rsidRDefault="00000000" w:rsidRPr="00000000" w14:paraId="0000005A">
            <w:pPr>
              <w:spacing w:before="240" w:line="276" w:lineRule="auto"/>
              <w:jc w:val="center"/>
              <w:rPr>
                <w:rFonts w:ascii="Arial" w:cs="Arial" w:eastAsia="Arial" w:hAnsi="Arial"/>
                <w:b w:val="1"/>
                <w:sz w:val="18"/>
                <w:szCs w:val="18"/>
              </w:rPr>
            </w:pPr>
            <w:r w:rsidDel="00000000" w:rsidR="00000000" w:rsidRPr="00000000">
              <w:rPr>
                <w:b w:val="1"/>
                <w:sz w:val="28"/>
                <w:szCs w:val="28"/>
                <w:rtl w:val="0"/>
              </w:rPr>
              <w:t xml:space="preserve">Online MathsWatch exam</w:t>
            </w:r>
            <w:r w:rsidDel="00000000" w:rsidR="00000000" w:rsidRPr="00000000">
              <w:rPr>
                <w:rtl w:val="0"/>
              </w:rPr>
            </w:r>
          </w:p>
          <w:p w:rsidR="00000000" w:rsidDel="00000000" w:rsidP="00000000" w:rsidRDefault="00000000" w:rsidRPr="00000000" w14:paraId="0000005B">
            <w:pPr>
              <w:spacing w:after="240" w:before="240" w:line="276" w:lineRule="auto"/>
              <w:rPr>
                <w:b w:val="1"/>
                <w:sz w:val="18"/>
                <w:szCs w:val="18"/>
              </w:rPr>
            </w:pPr>
            <w:r w:rsidDel="00000000" w:rsidR="00000000" w:rsidRPr="00000000">
              <w:rPr>
                <w:rFonts w:ascii="Arial" w:cs="Arial" w:eastAsia="Arial" w:hAnsi="Arial"/>
                <w:b w:val="1"/>
                <w:sz w:val="18"/>
                <w:szCs w:val="18"/>
                <w:rtl w:val="0"/>
              </w:rPr>
              <w:t xml:space="preserve">Work:</w:t>
            </w:r>
            <w:r w:rsidDel="00000000" w:rsidR="00000000" w:rsidRPr="00000000">
              <w:rPr>
                <w:rFonts w:ascii="Arial" w:cs="Arial" w:eastAsia="Arial" w:hAnsi="Arial"/>
                <w:b w:val="1"/>
                <w:sz w:val="18"/>
                <w:szCs w:val="18"/>
                <w:highlight w:val="white"/>
                <w:rtl w:val="0"/>
              </w:rPr>
              <w:t xml:space="preserve"> </w:t>
            </w:r>
            <w:r w:rsidDel="00000000" w:rsidR="00000000" w:rsidRPr="00000000">
              <w:rPr>
                <w:b w:val="1"/>
                <w:sz w:val="18"/>
                <w:szCs w:val="18"/>
                <w:rtl w:val="0"/>
              </w:rPr>
              <w:t xml:space="preserve">Year 10 end of year 2020 lock down Exam: </w:t>
            </w:r>
            <w:r w:rsidDel="00000000" w:rsidR="00000000" w:rsidRPr="00000000">
              <w:rPr>
                <w:rFonts w:ascii="Arial" w:cs="Arial" w:eastAsia="Arial" w:hAnsi="Arial"/>
                <w:b w:val="1"/>
                <w:sz w:val="20"/>
                <w:szCs w:val="20"/>
                <w:rtl w:val="0"/>
              </w:rPr>
              <w:t xml:space="preserve">173-174, 181-184, 200, 154-156, 177, 188-189, 206-207, </w:t>
            </w:r>
            <w:r w:rsidDel="00000000" w:rsidR="00000000" w:rsidRPr="00000000">
              <w:rPr>
                <w:b w:val="1"/>
                <w:sz w:val="18"/>
                <w:szCs w:val="18"/>
                <w:rtl w:val="0"/>
              </w:rPr>
              <w:t xml:space="preserve">193-198</w:t>
            </w:r>
          </w:p>
          <w:p w:rsidR="00000000" w:rsidDel="00000000" w:rsidP="00000000" w:rsidRDefault="00000000" w:rsidRPr="00000000" w14:paraId="0000005C">
            <w:pPr>
              <w:spacing w:before="240" w:line="276"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VLE: Please log into MathsWatch and do the exam online under exam conditions.</w:t>
            </w:r>
          </w:p>
        </w:tc>
      </w:tr>
      <w:tr>
        <w:trPr>
          <w:trHeight w:val="182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E">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Friday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F">
            <w:pPr>
              <w:jc w:val="center"/>
              <w:rPr>
                <w:b w:val="1"/>
                <w:sz w:val="18"/>
                <w:szCs w:val="18"/>
              </w:rPr>
            </w:pPr>
            <w:r w:rsidDel="00000000" w:rsidR="00000000" w:rsidRPr="00000000">
              <w:rPr>
                <w:b w:val="1"/>
                <w:sz w:val="18"/>
                <w:szCs w:val="18"/>
                <w:rtl w:val="0"/>
              </w:rPr>
              <w:t xml:space="preserve">English </w:t>
            </w:r>
          </w:p>
          <w:p w:rsidR="00000000" w:rsidDel="00000000" w:rsidP="00000000" w:rsidRDefault="00000000" w:rsidRPr="00000000" w14:paraId="00000060">
            <w:pPr>
              <w:rPr>
                <w:sz w:val="18"/>
                <w:szCs w:val="18"/>
              </w:rPr>
            </w:pPr>
            <w:r w:rsidDel="00000000" w:rsidR="00000000" w:rsidRPr="00000000">
              <w:rPr>
                <w:sz w:val="18"/>
                <w:szCs w:val="18"/>
                <w:rtl w:val="0"/>
              </w:rPr>
              <w:t xml:space="preserve">Topic:</w:t>
            </w:r>
          </w:p>
          <w:p w:rsidR="00000000" w:rsidDel="00000000" w:rsidP="00000000" w:rsidRDefault="00000000" w:rsidRPr="00000000" w14:paraId="00000061">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62">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63">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64">
            <w:pPr>
              <w:rPr>
                <w:sz w:val="18"/>
                <w:szCs w:val="18"/>
              </w:rPr>
            </w:pPr>
            <w:r w:rsidDel="00000000" w:rsidR="00000000" w:rsidRPr="00000000">
              <w:rPr>
                <w:sz w:val="18"/>
                <w:szCs w:val="18"/>
                <w:rtl w:val="0"/>
              </w:rPr>
              <w:t xml:space="preserve">Kerboodle/VLE:</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65">
            <w:pPr>
              <w:spacing w:before="240" w:line="276" w:lineRule="auto"/>
              <w:jc w:val="center"/>
              <w:rPr>
                <w:b w:val="1"/>
                <w:sz w:val="18"/>
                <w:szCs w:val="18"/>
              </w:rPr>
            </w:pPr>
            <w:r w:rsidDel="00000000" w:rsidR="00000000" w:rsidRPr="00000000">
              <w:rPr>
                <w:b w:val="1"/>
                <w:sz w:val="18"/>
                <w:szCs w:val="18"/>
                <w:rtl w:val="0"/>
              </w:rPr>
              <w:t xml:space="preserve">Maths</w:t>
            </w:r>
          </w:p>
          <w:p w:rsidR="00000000" w:rsidDel="00000000" w:rsidP="00000000" w:rsidRDefault="00000000" w:rsidRPr="00000000" w14:paraId="00000066">
            <w:pPr>
              <w:spacing w:before="240" w:line="276" w:lineRule="auto"/>
              <w:rPr>
                <w:b w:val="1"/>
                <w:sz w:val="18"/>
                <w:szCs w:val="18"/>
              </w:rPr>
            </w:pPr>
            <w:r w:rsidDel="00000000" w:rsidR="00000000" w:rsidRPr="00000000">
              <w:rPr>
                <w:b w:val="1"/>
                <w:sz w:val="18"/>
                <w:szCs w:val="18"/>
                <w:rtl w:val="0"/>
              </w:rPr>
              <w:t xml:space="preserve">Topic: Area of a Triangle Using Sine</w:t>
            </w:r>
          </w:p>
          <w:p w:rsidR="00000000" w:rsidDel="00000000" w:rsidP="00000000" w:rsidRDefault="00000000" w:rsidRPr="00000000" w14:paraId="00000067">
            <w:pPr>
              <w:spacing w:before="240" w:line="276" w:lineRule="auto"/>
              <w:rPr>
                <w:rFonts w:ascii="Arial" w:cs="Arial" w:eastAsia="Arial" w:hAnsi="Arial"/>
                <w:b w:val="1"/>
                <w:sz w:val="18"/>
                <w:szCs w:val="18"/>
              </w:rPr>
            </w:pPr>
            <w:r w:rsidDel="00000000" w:rsidR="00000000" w:rsidRPr="00000000">
              <w:rPr>
                <w:b w:val="1"/>
                <w:sz w:val="18"/>
                <w:szCs w:val="18"/>
                <w:rtl w:val="0"/>
              </w:rPr>
              <w:t xml:space="preserve">Work: watch VLE </w:t>
            </w:r>
            <w:r w:rsidDel="00000000" w:rsidR="00000000" w:rsidRPr="00000000">
              <w:rPr>
                <w:rFonts w:ascii="Arial" w:cs="Arial" w:eastAsia="Arial" w:hAnsi="Arial"/>
                <w:b w:val="1"/>
                <w:sz w:val="18"/>
                <w:szCs w:val="18"/>
                <w:rtl w:val="0"/>
              </w:rPr>
              <w:t xml:space="preserve">Clip 203 and answer the video questions in exercise book and then do the interactive questions (available on top of the video)</w:t>
            </w:r>
          </w:p>
          <w:p w:rsidR="00000000" w:rsidDel="00000000" w:rsidP="00000000" w:rsidRDefault="00000000" w:rsidRPr="00000000" w14:paraId="00000068">
            <w:pPr>
              <w:spacing w:before="240" w:line="276" w:lineRule="auto"/>
              <w:rPr>
                <w:rFonts w:ascii="Arial" w:cs="Arial" w:eastAsia="Arial" w:hAnsi="Arial"/>
                <w:b w:val="1"/>
                <w:sz w:val="18"/>
                <w:szCs w:val="18"/>
              </w:rPr>
            </w:pPr>
            <w:r w:rsidDel="00000000" w:rsidR="00000000" w:rsidRPr="00000000">
              <w:rPr>
                <w:b w:val="1"/>
                <w:sz w:val="18"/>
                <w:szCs w:val="18"/>
                <w:rtl w:val="0"/>
              </w:rPr>
              <w:t xml:space="preserve">Extension work: </w:t>
            </w:r>
            <w:r w:rsidDel="00000000" w:rsidR="00000000" w:rsidRPr="00000000">
              <w:rPr>
                <w:rFonts w:ascii="Arial" w:cs="Arial" w:eastAsia="Arial" w:hAnsi="Arial"/>
                <w:b w:val="1"/>
                <w:sz w:val="18"/>
                <w:szCs w:val="18"/>
                <w:rtl w:val="0"/>
              </w:rPr>
              <w:t xml:space="preserve">clip 203 worksheet (available on top of the video).</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69">
            <w:pPr>
              <w:jc w:val="center"/>
              <w:rPr>
                <w:sz w:val="18"/>
                <w:szCs w:val="18"/>
              </w:rPr>
            </w:pPr>
            <w:r w:rsidDel="00000000" w:rsidR="00000000" w:rsidRPr="00000000">
              <w:rPr>
                <w:rtl w:val="0"/>
              </w:rPr>
            </w:r>
          </w:p>
          <w:p w:rsidR="00000000" w:rsidDel="00000000" w:rsidP="00000000" w:rsidRDefault="00000000" w:rsidRPr="00000000" w14:paraId="0000006A">
            <w:pPr>
              <w:jc w:val="center"/>
              <w:rPr>
                <w:sz w:val="18"/>
                <w:szCs w:val="18"/>
              </w:rPr>
            </w:pPr>
            <w:r w:rsidDel="00000000" w:rsidR="00000000" w:rsidRPr="00000000">
              <w:rPr>
                <w:rtl w:val="0"/>
              </w:rPr>
            </w:r>
          </w:p>
          <w:p w:rsidR="00000000" w:rsidDel="00000000" w:rsidP="00000000" w:rsidRDefault="00000000" w:rsidRPr="00000000" w14:paraId="0000006B">
            <w:pPr>
              <w:pStyle w:val="Heading2"/>
              <w:rPr>
                <w:sz w:val="18"/>
                <w:szCs w:val="18"/>
              </w:rPr>
            </w:pPr>
            <w:r w:rsidDel="00000000" w:rsidR="00000000" w:rsidRPr="00000000">
              <w:rPr>
                <w:sz w:val="18"/>
                <w:szCs w:val="18"/>
                <w:rtl w:val="0"/>
              </w:rPr>
              <w:t xml:space="preserve">K</w:t>
            </w:r>
          </w:p>
          <w:p w:rsidR="00000000" w:rsidDel="00000000" w:rsidP="00000000" w:rsidRDefault="00000000" w:rsidRPr="00000000" w14:paraId="0000006C">
            <w:pPr>
              <w:jc w:val="center"/>
              <w:rPr>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6D">
            <w:pPr>
              <w:jc w:val="center"/>
              <w:rPr>
                <w:b w:val="1"/>
                <w:sz w:val="18"/>
                <w:szCs w:val="18"/>
              </w:rPr>
            </w:pPr>
            <w:r w:rsidDel="00000000" w:rsidR="00000000" w:rsidRPr="00000000">
              <w:rPr>
                <w:b w:val="1"/>
                <w:sz w:val="18"/>
                <w:szCs w:val="18"/>
                <w:rtl w:val="0"/>
              </w:rPr>
              <w:t xml:space="preserve">Computing</w:t>
            </w:r>
          </w:p>
          <w:p w:rsidR="00000000" w:rsidDel="00000000" w:rsidP="00000000" w:rsidRDefault="00000000" w:rsidRPr="00000000" w14:paraId="0000006E">
            <w:pPr>
              <w:rPr>
                <w:sz w:val="18"/>
                <w:szCs w:val="18"/>
              </w:rPr>
            </w:pPr>
            <w:r w:rsidDel="00000000" w:rsidR="00000000" w:rsidRPr="00000000">
              <w:rPr>
                <w:sz w:val="18"/>
                <w:szCs w:val="18"/>
                <w:rtl w:val="0"/>
              </w:rPr>
              <w:t xml:space="preserve">Topic: Presentation about the differences between Microcontrollers and CPU and their uses. </w:t>
            </w:r>
          </w:p>
          <w:p w:rsidR="00000000" w:rsidDel="00000000" w:rsidP="00000000" w:rsidRDefault="00000000" w:rsidRPr="00000000" w14:paraId="0000006F">
            <w:pPr>
              <w:numPr>
                <w:ilvl w:val="0"/>
                <w:numId w:val="1"/>
              </w:numPr>
              <w:ind w:left="720" w:hanging="360"/>
              <w:rPr>
                <w:sz w:val="18"/>
                <w:szCs w:val="18"/>
                <w:u w:val="none"/>
              </w:rPr>
            </w:pPr>
            <w:r w:rsidDel="00000000" w:rsidR="00000000" w:rsidRPr="00000000">
              <w:rPr>
                <w:sz w:val="18"/>
                <w:szCs w:val="18"/>
                <w:rtl w:val="0"/>
              </w:rPr>
              <w:t xml:space="preserve">minimum 6 slides</w:t>
            </w:r>
          </w:p>
          <w:p w:rsidR="00000000" w:rsidDel="00000000" w:rsidP="00000000" w:rsidRDefault="00000000" w:rsidRPr="00000000" w14:paraId="00000070">
            <w:pPr>
              <w:numPr>
                <w:ilvl w:val="0"/>
                <w:numId w:val="1"/>
              </w:numPr>
              <w:ind w:left="720" w:hanging="360"/>
              <w:rPr>
                <w:sz w:val="18"/>
                <w:szCs w:val="18"/>
                <w:u w:val="none"/>
              </w:rPr>
            </w:pPr>
            <w:r w:rsidDel="00000000" w:rsidR="00000000" w:rsidRPr="00000000">
              <w:rPr>
                <w:sz w:val="18"/>
                <w:szCs w:val="18"/>
                <w:rtl w:val="0"/>
              </w:rPr>
              <w:t xml:space="preserve">Examples of microcontrollers</w:t>
            </w:r>
          </w:p>
          <w:p w:rsidR="00000000" w:rsidDel="00000000" w:rsidP="00000000" w:rsidRDefault="00000000" w:rsidRPr="00000000" w14:paraId="00000071">
            <w:pPr>
              <w:numPr>
                <w:ilvl w:val="0"/>
                <w:numId w:val="1"/>
              </w:numPr>
              <w:ind w:left="720" w:hanging="360"/>
              <w:rPr>
                <w:sz w:val="18"/>
                <w:szCs w:val="18"/>
                <w:u w:val="none"/>
              </w:rPr>
            </w:pPr>
            <w:r w:rsidDel="00000000" w:rsidR="00000000" w:rsidRPr="00000000">
              <w:rPr>
                <w:sz w:val="18"/>
                <w:szCs w:val="18"/>
                <w:rtl w:val="0"/>
              </w:rPr>
              <w:t xml:space="preserve">Examples of CPU</w:t>
            </w:r>
          </w:p>
          <w:p w:rsidR="00000000" w:rsidDel="00000000" w:rsidP="00000000" w:rsidRDefault="00000000" w:rsidRPr="00000000" w14:paraId="00000072">
            <w:pPr>
              <w:numPr>
                <w:ilvl w:val="0"/>
                <w:numId w:val="1"/>
              </w:numPr>
              <w:ind w:left="720" w:hanging="360"/>
              <w:rPr>
                <w:sz w:val="18"/>
                <w:szCs w:val="18"/>
                <w:u w:val="none"/>
              </w:rPr>
            </w:pPr>
            <w:r w:rsidDel="00000000" w:rsidR="00000000" w:rsidRPr="00000000">
              <w:rPr>
                <w:sz w:val="18"/>
                <w:szCs w:val="18"/>
                <w:rtl w:val="0"/>
              </w:rPr>
              <w:t xml:space="preserve">Differences and uses and specialities </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73">
            <w:pPr>
              <w:spacing w:before="240" w:line="276" w:lineRule="auto"/>
              <w:jc w:val="center"/>
              <w:rPr>
                <w:b w:val="1"/>
                <w:sz w:val="18"/>
                <w:szCs w:val="18"/>
              </w:rPr>
            </w:pPr>
            <w:r w:rsidDel="00000000" w:rsidR="00000000" w:rsidRPr="00000000">
              <w:rPr>
                <w:b w:val="1"/>
                <w:sz w:val="18"/>
                <w:szCs w:val="18"/>
                <w:rtl w:val="0"/>
              </w:rPr>
              <w:t xml:space="preserve">Maths</w:t>
            </w:r>
          </w:p>
          <w:p w:rsidR="00000000" w:rsidDel="00000000" w:rsidP="00000000" w:rsidRDefault="00000000" w:rsidRPr="00000000" w14:paraId="00000074">
            <w:pPr>
              <w:spacing w:before="240" w:line="276" w:lineRule="auto"/>
              <w:rPr>
                <w:b w:val="1"/>
                <w:sz w:val="18"/>
                <w:szCs w:val="18"/>
              </w:rPr>
            </w:pPr>
            <w:r w:rsidDel="00000000" w:rsidR="00000000" w:rsidRPr="00000000">
              <w:rPr>
                <w:b w:val="1"/>
                <w:sz w:val="18"/>
                <w:szCs w:val="18"/>
                <w:rtl w:val="0"/>
              </w:rPr>
              <w:t xml:space="preserve">Topic: Pythagoras in 3D</w:t>
            </w:r>
          </w:p>
          <w:p w:rsidR="00000000" w:rsidDel="00000000" w:rsidP="00000000" w:rsidRDefault="00000000" w:rsidRPr="00000000" w14:paraId="00000075">
            <w:pPr>
              <w:spacing w:before="240" w:line="276" w:lineRule="auto"/>
              <w:rPr>
                <w:rFonts w:ascii="Arial" w:cs="Arial" w:eastAsia="Arial" w:hAnsi="Arial"/>
                <w:b w:val="1"/>
                <w:sz w:val="18"/>
                <w:szCs w:val="18"/>
              </w:rPr>
            </w:pPr>
            <w:r w:rsidDel="00000000" w:rsidR="00000000" w:rsidRPr="00000000">
              <w:rPr>
                <w:b w:val="1"/>
                <w:sz w:val="18"/>
                <w:szCs w:val="18"/>
                <w:rtl w:val="0"/>
              </w:rPr>
              <w:t xml:space="preserve">Work: watch VLE </w:t>
            </w:r>
            <w:r w:rsidDel="00000000" w:rsidR="00000000" w:rsidRPr="00000000">
              <w:rPr>
                <w:rFonts w:ascii="Arial" w:cs="Arial" w:eastAsia="Arial" w:hAnsi="Arial"/>
                <w:b w:val="1"/>
                <w:sz w:val="18"/>
                <w:szCs w:val="18"/>
                <w:rtl w:val="0"/>
              </w:rPr>
              <w:t xml:space="preserve">Clip 217 and answer the video questions in exercise book and then do the interactive questions (available on top of the video)</w:t>
            </w:r>
          </w:p>
          <w:p w:rsidR="00000000" w:rsidDel="00000000" w:rsidP="00000000" w:rsidRDefault="00000000" w:rsidRPr="00000000" w14:paraId="00000076">
            <w:pPr>
              <w:spacing w:before="240" w:line="276" w:lineRule="auto"/>
              <w:rPr>
                <w:rFonts w:ascii="Arial" w:cs="Arial" w:eastAsia="Arial" w:hAnsi="Arial"/>
                <w:b w:val="1"/>
                <w:sz w:val="18"/>
                <w:szCs w:val="18"/>
              </w:rPr>
            </w:pPr>
            <w:r w:rsidDel="00000000" w:rsidR="00000000" w:rsidRPr="00000000">
              <w:rPr>
                <w:b w:val="1"/>
                <w:sz w:val="18"/>
                <w:szCs w:val="18"/>
                <w:rtl w:val="0"/>
              </w:rPr>
              <w:t xml:space="preserve">Extension work: </w:t>
            </w:r>
            <w:r w:rsidDel="00000000" w:rsidR="00000000" w:rsidRPr="00000000">
              <w:rPr>
                <w:rFonts w:ascii="Arial" w:cs="Arial" w:eastAsia="Arial" w:hAnsi="Arial"/>
                <w:b w:val="1"/>
                <w:sz w:val="18"/>
                <w:szCs w:val="18"/>
                <w:rtl w:val="0"/>
              </w:rPr>
              <w:t xml:space="preserve">clip 217 worksheet (available on top of the video).</w:t>
            </w:r>
          </w:p>
        </w:tc>
      </w:tr>
    </w:tbl>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pos="4153"/>
          <w:tab w:val="right" w:pos="8306"/>
        </w:tabs>
        <w:rPr>
          <w:color w:val="000000"/>
          <w:sz w:val="20"/>
          <w:szCs w:val="20"/>
        </w:rPr>
      </w:pPr>
      <w:r w:rsidDel="00000000" w:rsidR="00000000" w:rsidRPr="00000000">
        <w:rPr>
          <w:rtl w:val="0"/>
        </w:rPr>
      </w:r>
    </w:p>
    <w:sectPr>
      <w:pgSz w:h="11907" w:w="16840"/>
      <w:pgMar w:bottom="284" w:top="284" w:left="567" w:right="567"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Arial" w:cs="Arial" w:eastAsia="Arial" w:hAnsi="Arial"/>
      <w:sz w:val="20"/>
      <w:szCs w:val="20"/>
    </w:rPr>
  </w:style>
  <w:style w:type="paragraph" w:styleId="Heading2">
    <w:name w:val="heading 2"/>
    <w:basedOn w:val="Normal"/>
    <w:next w:val="Normal"/>
    <w:pPr>
      <w:keepNext w:val="1"/>
      <w:jc w:val="center"/>
    </w:pPr>
    <w:rPr>
      <w:b w:val="1"/>
      <w:sz w:val="22"/>
      <w:szCs w:val="22"/>
    </w:rPr>
  </w:style>
  <w:style w:type="paragraph" w:styleId="Heading3">
    <w:name w:val="heading 3"/>
    <w:basedOn w:val="Normal"/>
    <w:next w:val="Normal"/>
    <w:pPr>
      <w:keepNext w:val="1"/>
      <w:jc w:val="center"/>
    </w:pPr>
    <w:rPr>
      <w:i w:val="1"/>
      <w:sz w:val="20"/>
      <w:szCs w:val="20"/>
    </w:rPr>
  </w:style>
  <w:style w:type="paragraph" w:styleId="Heading4">
    <w:name w:val="heading 4"/>
    <w:basedOn w:val="Normal"/>
    <w:next w:val="Normal"/>
    <w:pPr>
      <w:keepNext w:val="1"/>
      <w:jc w:val="center"/>
    </w:pPr>
    <w:rPr>
      <w:i w:val="1"/>
      <w:sz w:val="18"/>
      <w:szCs w:val="18"/>
    </w:rPr>
  </w:style>
  <w:style w:type="paragraph" w:styleId="Heading5">
    <w:name w:val="heading 5"/>
    <w:basedOn w:val="Normal"/>
    <w:next w:val="Normal"/>
    <w:pPr>
      <w:keepNext w:val="1"/>
      <w:jc w:val="center"/>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sz w:val="52"/>
      <w:szCs w:val="52"/>
    </w:rPr>
  </w:style>
  <w:style w:type="paragraph" w:styleId="Normal" w:default="1">
    <w:name w:val="Normal"/>
    <w:qFormat w:val="1"/>
    <w:rsid w:val="001A6A77"/>
    <w:rPr>
      <w:lang w:eastAsia="en-US"/>
    </w:rPr>
  </w:style>
  <w:style w:type="paragraph" w:styleId="Heading1">
    <w:name w:val="heading 1"/>
    <w:basedOn w:val="Normal"/>
    <w:next w:val="Normal"/>
    <w:qFormat w:val="1"/>
    <w:pPr>
      <w:overflowPunct w:val="0"/>
      <w:autoSpaceDE w:val="0"/>
      <w:autoSpaceDN w:val="0"/>
      <w:adjustRightInd w:val="0"/>
      <w:textAlignment w:val="baseline"/>
      <w:outlineLvl w:val="0"/>
    </w:pPr>
    <w:rPr>
      <w:rFonts w:ascii="Arial" w:cs="Arial" w:hAnsi="Arial"/>
      <w:noProof w:val="1"/>
      <w:sz w:val="20"/>
      <w:szCs w:val="20"/>
    </w:rPr>
  </w:style>
  <w:style w:type="paragraph" w:styleId="Heading2">
    <w:name w:val="heading 2"/>
    <w:basedOn w:val="Normal"/>
    <w:next w:val="Normal"/>
    <w:qFormat w:val="1"/>
    <w:pPr>
      <w:keepNext w:val="1"/>
      <w:jc w:val="center"/>
      <w:outlineLvl w:val="1"/>
    </w:pPr>
    <w:rPr>
      <w:b w:val="1"/>
      <w:bCs w:val="1"/>
      <w:sz w:val="22"/>
      <w:szCs w:val="22"/>
    </w:rPr>
  </w:style>
  <w:style w:type="paragraph" w:styleId="Heading3">
    <w:name w:val="heading 3"/>
    <w:basedOn w:val="Normal"/>
    <w:next w:val="Normal"/>
    <w:qFormat w:val="1"/>
    <w:pPr>
      <w:keepNext w:val="1"/>
      <w:jc w:val="center"/>
      <w:outlineLvl w:val="2"/>
    </w:pPr>
    <w:rPr>
      <w:i w:val="1"/>
      <w:iCs w:val="1"/>
      <w:sz w:val="20"/>
      <w:szCs w:val="20"/>
    </w:rPr>
  </w:style>
  <w:style w:type="paragraph" w:styleId="Heading4">
    <w:name w:val="heading 4"/>
    <w:basedOn w:val="Normal"/>
    <w:next w:val="Normal"/>
    <w:link w:val="Heading4Char"/>
    <w:qFormat w:val="1"/>
    <w:pPr>
      <w:keepNext w:val="1"/>
      <w:jc w:val="center"/>
      <w:outlineLvl w:val="3"/>
    </w:pPr>
    <w:rPr>
      <w:i w:val="1"/>
      <w:iCs w:val="1"/>
      <w:sz w:val="18"/>
      <w:szCs w:val="18"/>
    </w:rPr>
  </w:style>
  <w:style w:type="paragraph" w:styleId="Heading5">
    <w:name w:val="heading 5"/>
    <w:basedOn w:val="Normal"/>
    <w:next w:val="Normal"/>
    <w:qFormat w:val="1"/>
    <w:pPr>
      <w:keepNext w:val="1"/>
      <w:jc w:val="center"/>
      <w:outlineLvl w:val="4"/>
    </w:pPr>
    <w:rPr>
      <w:b w:val="1"/>
      <w:bCs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pPr>
      <w:jc w:val="center"/>
    </w:pPr>
    <w:rPr>
      <w:sz w:val="52"/>
      <w:szCs w:val="52"/>
      <w:lang w:val="en-G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eading4Char" w:customStyle="1">
    <w:name w:val="Heading 4 Char"/>
    <w:link w:val="Heading4"/>
    <w:rsid w:val="001A6A77"/>
    <w:rPr>
      <w:i w:val="1"/>
      <w:iCs w:val="1"/>
      <w:sz w:val="18"/>
      <w:szCs w:val="18"/>
      <w:lang w:eastAsia="en-US" w:val="en-US"/>
    </w:rPr>
  </w:style>
  <w:style w:type="character" w:styleId="Hyperlink">
    <w:name w:val="Hyperlink"/>
    <w:rsid w:val="00AE5E40"/>
    <w:rPr>
      <w:color w:val="0563c1"/>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character" w:styleId="TitleChar" w:customStyle="1">
    <w:name w:val="Title Char"/>
    <w:basedOn w:val="DefaultParagraphFont"/>
    <w:link w:val="Title"/>
    <w:rsid w:val="009537F2"/>
    <w:rPr>
      <w:sz w:val="52"/>
      <w:szCs w:val="52"/>
      <w:lang w:eastAsia="en-US"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v=E09nwNrlHn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I1ps16mNyK9FDZ7NnKYHYpkY7g==">AMUW2mWbo+NDONofqmmxhiO5v8zWLTNrNSG9VP1jS0C1kP95w6jBpQ7+GAtHSSHTA3y6diyRPuKpRNJaXjao/quiE6C6gYe0cs6abx9bb8KCUzmQaqMpOjd0AE133y19B6s70U0HE5HT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2020-03-16T15:59:00Z</dcterms:created>
  <dc:creator>ahadi1</dc:creator>
</cp:coreProperties>
</file>